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42EC7" w14:textId="293676D5" w:rsidR="00155F4F" w:rsidRPr="00BD3870" w:rsidRDefault="00BD3870" w:rsidP="00CC7608">
      <w:pPr>
        <w:rPr>
          <w:b/>
          <w:bCs/>
        </w:rPr>
      </w:pPr>
      <w:r>
        <w:rPr>
          <w:b/>
          <w:bCs/>
        </w:rPr>
        <w:t>Võru Linnavalitsuse</w:t>
      </w:r>
      <w:r w:rsidR="002B6083">
        <w:rPr>
          <w:b/>
          <w:bCs/>
        </w:rPr>
        <w:t xml:space="preserve"> ja Võrumaa Keskraamatukogu</w:t>
      </w:r>
      <w:r>
        <w:rPr>
          <w:b/>
          <w:bCs/>
        </w:rPr>
        <w:t xml:space="preserve"> seisukohad seoses r</w:t>
      </w:r>
      <w:r w:rsidR="00303EB4" w:rsidRPr="00BD3870">
        <w:rPr>
          <w:b/>
          <w:bCs/>
        </w:rPr>
        <w:t>ahvaraamatukogu seaduse eelnõu</w:t>
      </w:r>
      <w:r>
        <w:rPr>
          <w:b/>
          <w:bCs/>
        </w:rPr>
        <w:t>ga</w:t>
      </w:r>
      <w:r w:rsidR="00303EB4" w:rsidRPr="00BD3870">
        <w:rPr>
          <w:b/>
          <w:bCs/>
        </w:rPr>
        <w:t>.</w:t>
      </w:r>
      <w:r w:rsidR="00237707">
        <w:rPr>
          <w:b/>
          <w:bCs/>
        </w:rPr>
        <w:br/>
      </w:r>
    </w:p>
    <w:p w14:paraId="6FE0EC2D" w14:textId="617085BA" w:rsidR="003E01BD" w:rsidRDefault="002B6083" w:rsidP="00CC7608">
      <w:r>
        <w:t xml:space="preserve">Kultuuriministeeriumi koostatud rahvaraamatukogu seaduse eelnõu alusel </w:t>
      </w:r>
      <w:r w:rsidR="003E01BD">
        <w:t xml:space="preserve">on plaanis </w:t>
      </w:r>
      <w:r>
        <w:t xml:space="preserve">väga suures ulatuses </w:t>
      </w:r>
      <w:r w:rsidR="003E01BD">
        <w:t xml:space="preserve">muuta </w:t>
      </w:r>
      <w:r>
        <w:t>praegu toimivat rahvaraamatukogude süsteemi</w:t>
      </w:r>
      <w:r w:rsidR="003E01BD">
        <w:t xml:space="preserve">, mis on tekitanud küsimusi. </w:t>
      </w:r>
      <w:r w:rsidR="005B621B">
        <w:t xml:space="preserve">Eelnõus on </w:t>
      </w:r>
      <w:r w:rsidR="00EE6E23">
        <w:t>palju</w:t>
      </w:r>
      <w:r w:rsidR="00A15306" w:rsidRPr="00A15306">
        <w:t xml:space="preserve"> küsitavaid kohti, millest ei ole selgelt aru saada, kuidas muutub </w:t>
      </w:r>
      <w:r w:rsidR="00A15306">
        <w:t>kohaliku omavalitsuse</w:t>
      </w:r>
      <w:r w:rsidR="00A15306" w:rsidRPr="00A15306">
        <w:t xml:space="preserve"> kohustuste suurus selle seaduse jõustumisel.</w:t>
      </w:r>
      <w:r w:rsidR="00EE6E23">
        <w:t xml:space="preserve"> Lisaks lõhutakse ülihästi toimiv maakondlik rahvaraamatukogude võrgustik ja koostöö, väheneb seotus kogukonnaga ning töökohad liiguvad ääremaalt suurematesse linnadesse.</w:t>
      </w:r>
    </w:p>
    <w:p w14:paraId="07FBE9B3" w14:textId="77777777" w:rsidR="00AF0866" w:rsidRPr="009A07F5" w:rsidRDefault="00AF0866" w:rsidP="00AF0866">
      <w:pPr>
        <w:rPr>
          <w:b/>
          <w:bCs/>
        </w:rPr>
      </w:pPr>
      <w:r w:rsidRPr="009A07F5">
        <w:rPr>
          <w:b/>
          <w:bCs/>
        </w:rPr>
        <w:t>Maakonnaraamatukogu 4 töötaja palgakulu toetamise lõpetamine Kultuuriministeeriumi poolt.</w:t>
      </w:r>
    </w:p>
    <w:p w14:paraId="1A32EAD7" w14:textId="77777777" w:rsidR="00506D76" w:rsidRDefault="009C3DD7" w:rsidP="00E50076">
      <w:r>
        <w:t xml:space="preserve">1. juulist 2026. a jääb </w:t>
      </w:r>
      <w:r w:rsidR="00E058F7">
        <w:t xml:space="preserve">eelnõu kohaselt </w:t>
      </w:r>
      <w:r>
        <w:t xml:space="preserve">ära riigipoolne </w:t>
      </w:r>
      <w:r w:rsidR="00AF0866">
        <w:t>töötasu</w:t>
      </w:r>
      <w:r>
        <w:t>toetus maakonnaraamatukogudele 2 töötaja osas (</w:t>
      </w:r>
      <w:r w:rsidR="00AF0866">
        <w:t xml:space="preserve">Võrumaa Keskraamatukogus </w:t>
      </w:r>
      <w:r>
        <w:t>direktor ja lasteosakonna juhataja). 1. jaanuarist 2027 kaob riigi toetus veel 2 töötaja osas</w:t>
      </w:r>
      <w:r w:rsidR="00C75DB9">
        <w:t xml:space="preserve"> (komplekteerimisosakonna juhataja ja komplekteerija)</w:t>
      </w:r>
      <w:r w:rsidR="00E058F7">
        <w:t>.</w:t>
      </w:r>
    </w:p>
    <w:p w14:paraId="553D14EA" w14:textId="5C21E756" w:rsidR="005B621B" w:rsidRPr="00E50076" w:rsidRDefault="00AF0866" w:rsidP="00E50076">
      <w:pPr>
        <w:rPr>
          <w:u w:val="single"/>
        </w:rPr>
      </w:pPr>
      <w:r>
        <w:t xml:space="preserve">Võru linnavalitsusele lisandub kuluna </w:t>
      </w:r>
      <w:r w:rsidR="004B632C">
        <w:t xml:space="preserve">kokku </w:t>
      </w:r>
      <w:r w:rsidR="004B632C" w:rsidRPr="004B632C">
        <w:t>üle 100</w:t>
      </w:r>
      <w:r w:rsidR="004B632C">
        <w:t> </w:t>
      </w:r>
      <w:r w:rsidR="004B632C" w:rsidRPr="004B632C">
        <w:t>000</w:t>
      </w:r>
      <w:r w:rsidR="004B632C">
        <w:t xml:space="preserve"> euro </w:t>
      </w:r>
      <w:r>
        <w:t>nelja inimese aasta töötasu</w:t>
      </w:r>
      <w:r w:rsidR="004B632C">
        <w:t>de summana</w:t>
      </w:r>
      <w:r>
        <w:t>, mi</w:t>
      </w:r>
      <w:r w:rsidR="00506D76">
        <w:t>lle</w:t>
      </w:r>
      <w:r>
        <w:t xml:space="preserve"> KOV peaks leidma oma eelarvest, kui ei soovi neid töötajaid koondada</w:t>
      </w:r>
      <w:r w:rsidRPr="005B621B">
        <w:t>.</w:t>
      </w:r>
      <w:r w:rsidRPr="00E50076">
        <w:rPr>
          <w:u w:val="single"/>
        </w:rPr>
        <w:t xml:space="preserve"> Riigi tasandil räägitakse raamatukogude reformiga kaasnevast  kokkuhoiust, aga KOVi tasandil </w:t>
      </w:r>
      <w:r w:rsidR="00A06124">
        <w:rPr>
          <w:u w:val="single"/>
        </w:rPr>
        <w:t>ootab ees</w:t>
      </w:r>
      <w:r w:rsidRPr="00E50076">
        <w:rPr>
          <w:u w:val="single"/>
        </w:rPr>
        <w:t xml:space="preserve"> kulude suurenemine.</w:t>
      </w:r>
    </w:p>
    <w:p w14:paraId="51F6886F" w14:textId="77777777" w:rsidR="00AF0866" w:rsidRDefault="00AF0866" w:rsidP="00AF0866">
      <w:pPr>
        <w:rPr>
          <w:b/>
          <w:bCs/>
        </w:rPr>
      </w:pPr>
      <w:r w:rsidRPr="003E01BD">
        <w:rPr>
          <w:b/>
          <w:bCs/>
        </w:rPr>
        <w:t>Ühine tarkvarasüsteem (ÜÜRS)</w:t>
      </w:r>
    </w:p>
    <w:p w14:paraId="6A037192" w14:textId="1CB6830F" w:rsidR="007F6F00" w:rsidRDefault="007F6F00" w:rsidP="00E50076">
      <w:r>
        <w:t xml:space="preserve">1. </w:t>
      </w:r>
      <w:r w:rsidR="00AF0866" w:rsidRPr="00AF0866">
        <w:t xml:space="preserve">jaanuarist 2027 on kõik rahvaraamatukogud </w:t>
      </w:r>
      <w:r w:rsidR="00AF0866" w:rsidRPr="00E50076">
        <w:rPr>
          <w:u w:val="single"/>
        </w:rPr>
        <w:t xml:space="preserve">kohustatud </w:t>
      </w:r>
      <w:r w:rsidR="005B621B" w:rsidRPr="005B621B">
        <w:t xml:space="preserve"> </w:t>
      </w:r>
      <w:r w:rsidR="00AF0866" w:rsidRPr="00AF0866">
        <w:t>liituma andmekoguga, mida hetkel veel olemas ei ole</w:t>
      </w:r>
      <w:r w:rsidR="00A15306">
        <w:t xml:space="preserve"> ja mille </w:t>
      </w:r>
      <w:r>
        <w:t>hankedokumente alles koostatakse</w:t>
      </w:r>
      <w:r w:rsidR="00AF0866" w:rsidRPr="00AF0866">
        <w:t xml:space="preserve">. </w:t>
      </w:r>
      <w:r w:rsidR="00190B41" w:rsidRPr="00190B41">
        <w:t>Põhiseaduse 14. peatükk tagab kohaliku omavalitsuse autonoomia ehk õiguse otsustada ja korraldada kõiki kohaliku elu küsimusi iseseisvalt</w:t>
      </w:r>
      <w:r w:rsidR="005B621B">
        <w:t>.</w:t>
      </w:r>
      <w:r w:rsidR="00190B41">
        <w:t xml:space="preserve"> </w:t>
      </w:r>
      <w:r w:rsidR="005B621B">
        <w:t>S</w:t>
      </w:r>
      <w:r w:rsidR="00190B41" w:rsidRPr="00190B41">
        <w:t xml:space="preserve">elline </w:t>
      </w:r>
      <w:r w:rsidR="005B621B">
        <w:t xml:space="preserve">seadusega pandud </w:t>
      </w:r>
      <w:r w:rsidR="00190B41">
        <w:t>liitumis</w:t>
      </w:r>
      <w:r w:rsidR="00190B41" w:rsidRPr="00190B41">
        <w:t xml:space="preserve">kohustus riivab KOVi autonoomiat, KOVil peab olema õigus ise otsustada, kuidas </w:t>
      </w:r>
      <w:r w:rsidR="00190B41">
        <w:t xml:space="preserve">ta oma haldusalas oleva </w:t>
      </w:r>
      <w:r w:rsidR="00190B41" w:rsidRPr="00190B41">
        <w:t>raamatukogu töö</w:t>
      </w:r>
      <w:r w:rsidR="00190B41">
        <w:t>d</w:t>
      </w:r>
      <w:r w:rsidR="00190B41" w:rsidRPr="00190B41">
        <w:t xml:space="preserve"> korralda</w:t>
      </w:r>
      <w:r w:rsidR="00190B41">
        <w:t>b</w:t>
      </w:r>
      <w:r w:rsidR="00190B41" w:rsidRPr="00190B41">
        <w:t>.</w:t>
      </w:r>
      <w:r w:rsidR="00190B41">
        <w:t xml:space="preserve"> </w:t>
      </w:r>
      <w:r w:rsidR="005B621B">
        <w:br/>
      </w:r>
      <w:r w:rsidR="00AF0866" w:rsidRPr="00AF0866">
        <w:t>Rahvaraamatukogude ajaloos on olemas näide Kultuuriministeeriumi poolt survestatud liitumise kohta tarkvarasüsteemiga Urram, mis hoolimata Kultuuriministeeriumi rahalisest toetusest ei ole 20 aasta jooksul töökindlaks</w:t>
      </w:r>
      <w:r>
        <w:t xml:space="preserve"> ja kasutusmugavaks</w:t>
      </w:r>
      <w:r w:rsidR="00AF0866" w:rsidRPr="00AF0866">
        <w:t xml:space="preserve"> muutunud.</w:t>
      </w:r>
      <w:r w:rsidR="00AF0866">
        <w:t xml:space="preserve"> </w:t>
      </w:r>
      <w:r w:rsidR="00A15306">
        <w:t>Riigi algatusel hangitud muuseumide infosüsteem MUIS ei ole aastaid korralikult töökorda saanud. R</w:t>
      </w:r>
      <w:r w:rsidR="00A15306" w:rsidRPr="00A15306">
        <w:t>aamatukogude tegevuste analüüsimiseks ja juhtimisek</w:t>
      </w:r>
      <w:r w:rsidR="00A15306">
        <w:t xml:space="preserve">s mõeldud juhtimistöölaud RAJU ei ole </w:t>
      </w:r>
      <w:r w:rsidR="00485E00">
        <w:t>samuti senini</w:t>
      </w:r>
      <w:r w:rsidR="00A15306">
        <w:t xml:space="preserve"> </w:t>
      </w:r>
      <w:r w:rsidR="00485E00">
        <w:t>kasutatav, kuigi juba 2025. aasta alguses oli mõeldud rahvaraamatukogude andmete kogumine RAJU kaudu. See kõik tekitab ebakindlust ja muret ühise süsteemi töökindluse ja kasutusmugavuse suhtes.</w:t>
      </w:r>
    </w:p>
    <w:p w14:paraId="0EEA67EB" w14:textId="5DC6903C" w:rsidR="007F6F00" w:rsidRPr="00E50076" w:rsidRDefault="00C75DB9" w:rsidP="00E50076">
      <w:pPr>
        <w:rPr>
          <w:u w:val="single"/>
        </w:rPr>
      </w:pPr>
      <w:r>
        <w:t xml:space="preserve">Ühise tarkvarasüsteemi ostmiseks </w:t>
      </w:r>
      <w:r w:rsidR="007F6F00">
        <w:t xml:space="preserve">kuulutatakse </w:t>
      </w:r>
      <w:r>
        <w:t xml:space="preserve">hange välja alles 2025. aasta lõpus. </w:t>
      </w:r>
      <w:r w:rsidR="005B621B">
        <w:t>Sellega peaksid liituma</w:t>
      </w:r>
      <w:r>
        <w:t xml:space="preserve"> seni </w:t>
      </w:r>
      <w:r w:rsidR="007F6F00">
        <w:t>kolme</w:t>
      </w:r>
      <w:r>
        <w:t xml:space="preserve"> erinevat tarkvara (RIKS, Urram, Sierra)</w:t>
      </w:r>
      <w:r w:rsidR="002B6083">
        <w:t xml:space="preserve"> kasutavad rahvaraamatukogud, </w:t>
      </w:r>
      <w:r w:rsidR="005B621B">
        <w:t>mille</w:t>
      </w:r>
      <w:r w:rsidR="002B6083">
        <w:t xml:space="preserve"> tagajärjel tekib tohutu hulk väljaannete mitmekordseid kirjeid </w:t>
      </w:r>
      <w:r w:rsidR="002B6083">
        <w:lastRenderedPageBreak/>
        <w:t xml:space="preserve">ja kindlasti ka mitmekordseid lugejate isikuandmeid. </w:t>
      </w:r>
      <w:r w:rsidR="002B6083" w:rsidRPr="00E50076">
        <w:rPr>
          <w:u w:val="single"/>
        </w:rPr>
        <w:t xml:space="preserve">Kes hakkab neid </w:t>
      </w:r>
      <w:r w:rsidR="00A15306" w:rsidRPr="00E50076">
        <w:rPr>
          <w:u w:val="single"/>
        </w:rPr>
        <w:t>andmeid korrastama</w:t>
      </w:r>
      <w:r w:rsidR="002B6083" w:rsidRPr="00E50076">
        <w:rPr>
          <w:u w:val="single"/>
        </w:rPr>
        <w:t xml:space="preserve"> ja kust tuleb rahastus selle </w:t>
      </w:r>
      <w:r w:rsidR="00A15306" w:rsidRPr="00E50076">
        <w:rPr>
          <w:u w:val="single"/>
        </w:rPr>
        <w:t xml:space="preserve">ajamahuka </w:t>
      </w:r>
      <w:r w:rsidR="002B6083" w:rsidRPr="00E50076">
        <w:rPr>
          <w:u w:val="single"/>
        </w:rPr>
        <w:t>töö tegemiseks?</w:t>
      </w:r>
    </w:p>
    <w:p w14:paraId="182DA3E0" w14:textId="7A2DAC17" w:rsidR="00A15306" w:rsidRDefault="00811748" w:rsidP="00E50076">
      <w:r>
        <w:t>Enne ühise andmekogu loomist planeeritakse kõigi kolme erineva tarkvara baasil luua ühine e-kataloog, se</w:t>
      </w:r>
      <w:r w:rsidR="00A06124">
        <w:t>lline</w:t>
      </w:r>
      <w:r>
        <w:t xml:space="preserve"> tegevuste järjekord on ebaloogiline. Esmalt ühendatakse kolm süsteemi ühiseks e-kataloogiks ehk luuakse praeguste andmekogude veebiväljund, mis tekitab kindlasti palju kulusid ja probleeme. Ja alles seejärel asutakse looma ühist andmekogu. </w:t>
      </w:r>
      <w:r w:rsidR="000A1B13">
        <w:t xml:space="preserve">Ühise e-kataloogi </w:t>
      </w:r>
      <w:r w:rsidR="003D2E1E">
        <w:t xml:space="preserve">ja ÜÜRSi </w:t>
      </w:r>
      <w:r w:rsidR="000A1B13">
        <w:t xml:space="preserve">loomise kulud </w:t>
      </w:r>
      <w:r w:rsidR="003D2E1E">
        <w:t>võivad</w:t>
      </w:r>
      <w:r w:rsidR="000A1B13">
        <w:t xml:space="preserve"> </w:t>
      </w:r>
      <w:r w:rsidR="00A15306">
        <w:t>2022. aastal koostatud raamatukoguteenuste ärianalüüsi alusel</w:t>
      </w:r>
      <w:r w:rsidR="003D2E1E">
        <w:t xml:space="preserve"> </w:t>
      </w:r>
      <w:r w:rsidR="004B632C">
        <w:t>ulatuda</w:t>
      </w:r>
      <w:r w:rsidR="00A15306">
        <w:t xml:space="preserve"> ligikaudu </w:t>
      </w:r>
      <w:r w:rsidR="003D2E1E">
        <w:t>1,4 miljoni euroni, ÜÜRSi hinnanguline aastane ülalpidamiskulu aga on ~600 000€.</w:t>
      </w:r>
      <w:r w:rsidR="00A15306">
        <w:t xml:space="preserve"> </w:t>
      </w:r>
      <w:r w:rsidR="00A15306" w:rsidRPr="00E50076">
        <w:rPr>
          <w:u w:val="single"/>
        </w:rPr>
        <w:t xml:space="preserve">Kas ja millised kulud võivad sellega seoses lisanduda </w:t>
      </w:r>
      <w:r w:rsidR="007F6F00" w:rsidRPr="00E50076">
        <w:rPr>
          <w:u w:val="single"/>
        </w:rPr>
        <w:t xml:space="preserve">edaspidi </w:t>
      </w:r>
      <w:r w:rsidR="00A15306" w:rsidRPr="00E50076">
        <w:rPr>
          <w:u w:val="single"/>
        </w:rPr>
        <w:t>kohalikule omavalitsusele?</w:t>
      </w:r>
    </w:p>
    <w:p w14:paraId="19D4A62F" w14:textId="3F3E184C" w:rsidR="007F6F00" w:rsidRDefault="007F6F00" w:rsidP="00E50076">
      <w:pPr>
        <w:rPr>
          <w:u w:val="single"/>
        </w:rPr>
      </w:pPr>
      <w:r>
        <w:t xml:space="preserve">Eelnõu seletuskirja kohaselt on plaanis hankida uus raamatukogu tarkvarasüsteem karbitootena. Kes tasub edaspidi raamatukogusüsteemi täiendavate funktsionaalsuste eest? Kindlasti on tarvis välismaisele karbitootele juurde osta mitmeid mooduleid ja nende moodulite lisamine ei ole ilmselt odav. </w:t>
      </w:r>
      <w:r w:rsidRPr="00E50076">
        <w:rPr>
          <w:u w:val="single"/>
        </w:rPr>
        <w:t>Kas on analüüsitud, kui suured kulud tekivad sellest edaspidi KOVidele?</w:t>
      </w:r>
    </w:p>
    <w:p w14:paraId="37005063" w14:textId="149B6F0A" w:rsidR="00A86DC8" w:rsidRPr="00A86DC8" w:rsidRDefault="00A86DC8" w:rsidP="00E50076">
      <w:r>
        <w:t>ÜÜRSi kasutuselevõtmise üks eesmärke on lugejate rahulolu suurendamine. Käesoleval aastal Rahvusraamatukogu poolt korraldatud üle-eestilise rahuloluküsitluse tulemusel oli Võrumaa Keskraamatukogu lugejate</w:t>
      </w:r>
      <w:r w:rsidR="008414EE">
        <w:t xml:space="preserve"> keskmine</w:t>
      </w:r>
      <w:r>
        <w:t xml:space="preserve"> rahulolu</w:t>
      </w:r>
      <w:r w:rsidR="008414EE">
        <w:t>hinnang raamatukogu tööga</w:t>
      </w:r>
      <w:r>
        <w:t xml:space="preserve"> 9,85 punkti (maksimum oli 10). Ligilähedaselt samad näitajad olid kõigis Võru maakon</w:t>
      </w:r>
      <w:r w:rsidR="008414EE">
        <w:t>na rahvaraamatukogudes. Arusaamatu on soov lugejate rahulolu suurendamiseks, kui nad on niigi rahul.</w:t>
      </w:r>
    </w:p>
    <w:p w14:paraId="63D2FA4F" w14:textId="2D8A66CB" w:rsidR="00EE6E23" w:rsidRDefault="00EE6E23" w:rsidP="00EE6E23">
      <w:pPr>
        <w:rPr>
          <w:b/>
          <w:bCs/>
        </w:rPr>
      </w:pPr>
      <w:r w:rsidRPr="00EE6E23">
        <w:rPr>
          <w:b/>
          <w:bCs/>
        </w:rPr>
        <w:t>Kogude kujundamine</w:t>
      </w:r>
    </w:p>
    <w:p w14:paraId="0B9D9176" w14:textId="5E2B201F" w:rsidR="00EE6E23" w:rsidRDefault="00EE6E23" w:rsidP="00E50076">
      <w:r>
        <w:t xml:space="preserve">Eelnõu kohaselt hakkab Eesti Rahvusraamatukogu tegelema riikliku toetuse eest väljaannete keskse hankimisega, aga Võru linnas on KOVi toetus väljaannete ostmiseks peaaegu sama suur kui riigilt saadav toetus, millega jääb tegelema raamatukogu töötaja ja ka riikliku toetuse eest hangitavate väljaannete tellimuse peab tegema ikkagi komplekteerija. </w:t>
      </w:r>
      <w:r w:rsidR="004B632C">
        <w:t>K</w:t>
      </w:r>
      <w:r>
        <w:t xml:space="preserve">omplekteerimise töö ei kao, aga muutub mingis osas dubleerituks. Eeldatavasti hakatakse edaspidi </w:t>
      </w:r>
      <w:r w:rsidR="006F7BA8">
        <w:t xml:space="preserve">riigi toetuse osas </w:t>
      </w:r>
      <w:r>
        <w:t>väljaannete hankimiseks korraldama hankeid, mis tegelikult võib väljaannete hindu tõsta, sest puudub paindlikkus ja võimalus osta väljaandeid soodusmüükidelt. Raamatukogude töökorraldus näeb ette ka järelkomplekteerimise, millega endiselt peab tegelema kohapeal olev inimene ja mis on aeganõudev töö.</w:t>
      </w:r>
    </w:p>
    <w:p w14:paraId="6957EDF4" w14:textId="2D158361" w:rsidR="00635774" w:rsidRDefault="00635774" w:rsidP="00E50076">
      <w:r>
        <w:t xml:space="preserve">Eelnõu kohaselt toetatakse riigieelarvest </w:t>
      </w:r>
      <w:r w:rsidRPr="00635774">
        <w:rPr>
          <w:u w:val="single"/>
        </w:rPr>
        <w:t>osaliselt</w:t>
      </w:r>
      <w:r>
        <w:t xml:space="preserve"> rahvaraamatukogude väljaannete soetamist. Praegu on rahastamine seotud elanike arvuga, aga </w:t>
      </w:r>
      <w:r w:rsidRPr="00A06124">
        <w:rPr>
          <w:u w:val="single"/>
        </w:rPr>
        <w:t>millistel alustel hakkab see edaspidi toimima, jääb ebaselgeks.</w:t>
      </w:r>
    </w:p>
    <w:p w14:paraId="0C541171" w14:textId="77777777" w:rsidR="00EE6E23" w:rsidRPr="00EE6E23" w:rsidRDefault="00EE6E23" w:rsidP="00E50076">
      <w:r>
        <w:t xml:space="preserve">Väljaannete raamatupidamislik arvestus hakkab eelnõu kohaselt olema kahes osas: üks arvestus RaRa poolt ja teine KOVi </w:t>
      </w:r>
      <w:r w:rsidRPr="0088001B">
        <w:t>hangitavate väljaannete</w:t>
      </w:r>
      <w:r>
        <w:t xml:space="preserve"> osas. Võru Linnavalitsuses ei </w:t>
      </w:r>
      <w:r>
        <w:lastRenderedPageBreak/>
        <w:t xml:space="preserve">ole praegu väljaanded põhivarana arvel, aga eelnõu kohaselt peaksid edaspidi olema. </w:t>
      </w:r>
      <w:r w:rsidRPr="00E50076">
        <w:rPr>
          <w:u w:val="single"/>
        </w:rPr>
        <w:t>Need muudatused tekitavad KOVi raamatupidamises lisatööd.</w:t>
      </w:r>
    </w:p>
    <w:p w14:paraId="41BFF5A4" w14:textId="2A18F97E" w:rsidR="00EE6E23" w:rsidRDefault="00EE6E23" w:rsidP="00E50076">
      <w:r>
        <w:t xml:space="preserve">Raamatute hankimise ja logistika osas pole mingit kindlat selgust, kuidas väljaanded raamatukogudeni jõudma hakkavad ja kas selle eest ei lisandu taas KOVile </w:t>
      </w:r>
      <w:r w:rsidR="00506D76">
        <w:t xml:space="preserve">täiendavaid </w:t>
      </w:r>
      <w:r>
        <w:t>kulusid. Praeguse süsteemi järgi toovad kirjastused Võrumaa Keskraamatukogule väljaandeid tasuta mitu korda nädalas, süsteem toimib hästi juba palju aastaid. Maakonna rahvaraamatukogud saavad väljaanded kätte Võrumaa Keskraamatukogust. Mõistetamatu on, miks tahetakse muuta midagi, mis niigi hästi töötab.</w:t>
      </w:r>
    </w:p>
    <w:p w14:paraId="319AC718" w14:textId="33337ED3" w:rsidR="007F6F00" w:rsidRPr="007F6F00" w:rsidRDefault="00EE6E23" w:rsidP="007F6F00">
      <w:pPr>
        <w:rPr>
          <w:b/>
          <w:bCs/>
        </w:rPr>
      </w:pPr>
      <w:r>
        <w:br/>
      </w:r>
      <w:r w:rsidR="007F6F00" w:rsidRPr="007F6F00">
        <w:rPr>
          <w:b/>
          <w:bCs/>
        </w:rPr>
        <w:t>Muud küsimused</w:t>
      </w:r>
    </w:p>
    <w:p w14:paraId="0BE216D6" w14:textId="452FD635" w:rsidR="00EE6E23" w:rsidRPr="00E50076" w:rsidRDefault="007F6F00" w:rsidP="00E50076">
      <w:pPr>
        <w:rPr>
          <w:u w:val="single"/>
        </w:rPr>
      </w:pPr>
      <w:r w:rsidRPr="007F6F00">
        <w:t>Eelnõu § 8 lg 3 kohaselt sõlmitakse rahvaraamatukogu juhiga tähtajaline tööleping</w:t>
      </w:r>
      <w:r>
        <w:t xml:space="preserve">. </w:t>
      </w:r>
      <w:r w:rsidR="0086486F">
        <w:t xml:space="preserve">Võru Linnavalitsus sõlmib </w:t>
      </w:r>
      <w:r>
        <w:t>töö</w:t>
      </w:r>
      <w:r w:rsidR="0086486F">
        <w:t>lepingu kõigi hallatavate asutuste juhtidega ja</w:t>
      </w:r>
      <w:r w:rsidR="006F7BA8">
        <w:t xml:space="preserve"> arusaamatud </w:t>
      </w:r>
      <w:r w:rsidR="0086486F">
        <w:t>on ühe hallatava asutuse juhiga (raamatukogu) sõlmitava lepingu erisused, mida seadus reguleerima hakkab</w:t>
      </w:r>
      <w:r w:rsidR="0086486F" w:rsidRPr="00D042CF">
        <w:t xml:space="preserve">. </w:t>
      </w:r>
      <w:r w:rsidR="00CC7608" w:rsidRPr="00E50076">
        <w:rPr>
          <w:u w:val="single"/>
        </w:rPr>
        <w:t xml:space="preserve">Tähtajalise lepingu ennetähtaegse lõpetamise vajaduse korral </w:t>
      </w:r>
      <w:r w:rsidR="001930AE" w:rsidRPr="00E50076">
        <w:rPr>
          <w:u w:val="single"/>
        </w:rPr>
        <w:t xml:space="preserve">majanduslikul põhjusel </w:t>
      </w:r>
      <w:r w:rsidR="00CC7608" w:rsidRPr="00E50076">
        <w:rPr>
          <w:u w:val="single"/>
        </w:rPr>
        <w:t>tööandja algatusel võivad</w:t>
      </w:r>
      <w:r w:rsidR="0086486F" w:rsidRPr="00E50076">
        <w:rPr>
          <w:u w:val="single"/>
        </w:rPr>
        <w:t xml:space="preserve"> lisaks</w:t>
      </w:r>
      <w:r w:rsidR="00CC7608" w:rsidRPr="00E50076">
        <w:rPr>
          <w:u w:val="single"/>
        </w:rPr>
        <w:t xml:space="preserve"> KOVile kaasneda täiendavad kulud</w:t>
      </w:r>
      <w:r w:rsidR="00EE6E23" w:rsidRPr="00E50076">
        <w:rPr>
          <w:u w:val="single"/>
        </w:rPr>
        <w:t>.</w:t>
      </w:r>
    </w:p>
    <w:p w14:paraId="42F3B874" w14:textId="77777777" w:rsidR="00EE6E23" w:rsidRPr="00EE6E23" w:rsidRDefault="00EE6E23" w:rsidP="00E50076">
      <w:r w:rsidRPr="00EE6E23">
        <w:t xml:space="preserve">Eelnõu </w:t>
      </w:r>
      <w:r w:rsidR="009C6BC8" w:rsidRPr="00EE6E23">
        <w:t xml:space="preserve">§16 </w:t>
      </w:r>
      <w:r w:rsidR="007F6F00" w:rsidRPr="00EE6E23">
        <w:t>lg 3</w:t>
      </w:r>
      <w:r w:rsidRPr="00EE6E23">
        <w:t xml:space="preserve"> kohaselt peab rahvaraamatukogu korraldama e</w:t>
      </w:r>
      <w:r w:rsidR="009C6BC8" w:rsidRPr="00EE6E23">
        <w:t>lanikele, kes tervisliku seisundi tõttu ei ole võimelised raamatukogu külastama, nende soovil tasuta koduteeninduse.</w:t>
      </w:r>
      <w:r>
        <w:t xml:space="preserve"> Seadusega pannakse</w:t>
      </w:r>
      <w:r w:rsidR="00804CF9" w:rsidRPr="00804CF9">
        <w:t xml:space="preserve"> KOVidele kohustus, aga </w:t>
      </w:r>
      <w:r>
        <w:t xml:space="preserve">ei eraldata </w:t>
      </w:r>
      <w:r w:rsidR="00804CF9" w:rsidRPr="00804CF9">
        <w:t>vahendeid selle kohustuse täitmiseks.</w:t>
      </w:r>
      <w:r w:rsidR="00155F4F">
        <w:t xml:space="preserve"> Nii on see olnud aastakümneid ja </w:t>
      </w:r>
      <w:r>
        <w:t xml:space="preserve">pole teada, et see </w:t>
      </w:r>
      <w:r w:rsidR="00155F4F">
        <w:t>uue seaduse vastuvõtm</w:t>
      </w:r>
      <w:r>
        <w:t>isel muutuks</w:t>
      </w:r>
      <w:r w:rsidR="00155F4F">
        <w:t>.</w:t>
      </w:r>
      <w:r w:rsidR="00BD3870" w:rsidRPr="00BD3870">
        <w:t xml:space="preserve"> Võru</w:t>
      </w:r>
      <w:r>
        <w:t>maa Keskraamatukogu</w:t>
      </w:r>
      <w:r w:rsidR="00BD3870" w:rsidRPr="00BD3870">
        <w:t xml:space="preserve"> koduteeninduse nimekirjas on 49 inimest, kellest 25 tellivad regulaarselt raamatuid koju.</w:t>
      </w:r>
      <w:r w:rsidR="002B6083">
        <w:t xml:space="preserve"> </w:t>
      </w:r>
      <w:r w:rsidR="002B6083" w:rsidRPr="00E50076">
        <w:rPr>
          <w:u w:val="single"/>
        </w:rPr>
        <w:t>Rahvastik vananeb ja võib eeldada edaspidist koduteeninduse kulude kasvu, mis jääb ainult KOVi rahastada.</w:t>
      </w:r>
    </w:p>
    <w:p w14:paraId="496E1B1D" w14:textId="1CBF3ADF" w:rsidR="00237707" w:rsidRPr="003A0556" w:rsidRDefault="00FD553A" w:rsidP="00BD3870">
      <w:pPr>
        <w:rPr>
          <w:b/>
          <w:bCs/>
        </w:rPr>
      </w:pPr>
      <w:r>
        <w:br/>
      </w:r>
      <w:r w:rsidR="003A0556" w:rsidRPr="003A0556">
        <w:rPr>
          <w:b/>
          <w:bCs/>
        </w:rPr>
        <w:t>Piirkondlike üksuste loomine.</w:t>
      </w:r>
    </w:p>
    <w:p w14:paraId="5EA8E4F5" w14:textId="57397FCD" w:rsidR="006729D5" w:rsidRDefault="003D2E1E" w:rsidP="00E50076">
      <w:r>
        <w:t>Eelnõu kohaselt</w:t>
      </w:r>
      <w:r w:rsidR="00237707">
        <w:t xml:space="preserve"> luuakse </w:t>
      </w:r>
      <w:r w:rsidR="009C3DD7">
        <w:t xml:space="preserve">Eestis reformi tulemusel </w:t>
      </w:r>
      <w:r>
        <w:t>neli</w:t>
      </w:r>
      <w:r w:rsidR="009C3DD7">
        <w:t xml:space="preserve"> raamatukogude piirkondlikku üksust, mille peamine roll on toetada raamatukogusid riiklike haldusülesannete osas. </w:t>
      </w:r>
      <w:r w:rsidR="00BD3870">
        <w:t xml:space="preserve">Riiklike raamatukoguteeninduse koordineerimise ülesannete ja nende rahastuse mudeli väljatöötamise analüüsist selgub, et muudatuste tulemusena ei </w:t>
      </w:r>
      <w:r w:rsidR="006729D5">
        <w:t xml:space="preserve">teki ka riigi tasandil kulude kokkuhoidu, millega on seni tihti põhjendatud uue süsteemi loomist. </w:t>
      </w:r>
      <w:r w:rsidR="00D042CF">
        <w:t>Paljusid ülesandeid hakatakse täitma dubleeritult piirkondlikus üksuses ja hetkel veel maakonnaraamatukogudena töötavates rahvaraamatukogudes.</w:t>
      </w:r>
    </w:p>
    <w:p w14:paraId="59426068" w14:textId="6F97E29A" w:rsidR="00BD3870" w:rsidRDefault="006729D5" w:rsidP="00635774">
      <w:pPr>
        <w:spacing w:line="240" w:lineRule="auto"/>
      </w:pPr>
      <w:r>
        <w:t>Uue süsteemi ohtudena on analüüsis kirjas:</w:t>
      </w:r>
    </w:p>
    <w:p w14:paraId="49CDCE16" w14:textId="325F0884" w:rsidR="006729D5" w:rsidRDefault="006729D5" w:rsidP="00635774">
      <w:pPr>
        <w:pStyle w:val="Loendilik"/>
        <w:numPr>
          <w:ilvl w:val="0"/>
          <w:numId w:val="1"/>
        </w:numPr>
        <w:spacing w:line="240" w:lineRule="auto"/>
      </w:pPr>
      <w:r>
        <w:t>raamatukogud ja KOVid ei tule muutusega kaasa;</w:t>
      </w:r>
    </w:p>
    <w:p w14:paraId="035C184A" w14:textId="77777777" w:rsidR="006729D5" w:rsidRDefault="006729D5" w:rsidP="00635774">
      <w:pPr>
        <w:pStyle w:val="Loendilik"/>
        <w:numPr>
          <w:ilvl w:val="0"/>
          <w:numId w:val="1"/>
        </w:numPr>
        <w:spacing w:line="240" w:lineRule="auto"/>
      </w:pPr>
      <w:r>
        <w:t>turul monopoli teke;</w:t>
      </w:r>
    </w:p>
    <w:p w14:paraId="740C212C" w14:textId="77777777" w:rsidR="006729D5" w:rsidRDefault="006729D5" w:rsidP="00635774">
      <w:pPr>
        <w:pStyle w:val="Loendilik"/>
        <w:numPr>
          <w:ilvl w:val="0"/>
          <w:numId w:val="1"/>
        </w:numPr>
        <w:spacing w:line="240" w:lineRule="auto"/>
      </w:pPr>
      <w:r>
        <w:t>puudub strateegiline tegevuskava;</w:t>
      </w:r>
    </w:p>
    <w:p w14:paraId="67DC6FFC" w14:textId="77777777" w:rsidR="006729D5" w:rsidRDefault="006729D5" w:rsidP="00635774">
      <w:pPr>
        <w:pStyle w:val="Loendilik"/>
        <w:numPr>
          <w:ilvl w:val="0"/>
          <w:numId w:val="1"/>
        </w:numPr>
        <w:spacing w:line="240" w:lineRule="auto"/>
      </w:pPr>
      <w:r w:rsidRPr="0088001B">
        <w:rPr>
          <w:b/>
          <w:bCs/>
        </w:rPr>
        <w:lastRenderedPageBreak/>
        <w:t>sisseostetava teenuse hinna kallinemine</w:t>
      </w:r>
      <w:r>
        <w:t>.</w:t>
      </w:r>
    </w:p>
    <w:p w14:paraId="652F3E91" w14:textId="0CED60FD" w:rsidR="00BD3870" w:rsidRDefault="006729D5" w:rsidP="006729D5">
      <w:r>
        <w:t>Lisaks viiakse ära töökohti maakondadest Tallinna ja teistesse suurematesse linnadesse.</w:t>
      </w:r>
      <w:r>
        <w:cr/>
      </w:r>
    </w:p>
    <w:p w14:paraId="71D13786" w14:textId="716FCF77" w:rsidR="0090464A" w:rsidRDefault="0090464A" w:rsidP="00635774">
      <w:r>
        <w:t>Analüüsis on</w:t>
      </w:r>
      <w:r w:rsidRPr="0090464A">
        <w:t xml:space="preserve"> kirjeldatud mudelit, mille kohaselt oleksid riiklikud koordineerimisülesanded korraldatud tsentraalselt. </w:t>
      </w:r>
      <w:r>
        <w:t>Välja on toodud</w:t>
      </w:r>
      <w:r w:rsidRPr="0090464A">
        <w:t xml:space="preserve"> antud mudeli realiseerumise eeldused, mis peavad olema enne selle ellu viimist läbi mõeldud ja rakendatud.</w:t>
      </w:r>
      <w:r>
        <w:br/>
      </w:r>
      <w:r w:rsidRPr="0090464A">
        <w:t xml:space="preserve"> 1) Ühine raamatukogude infosüsteem, mis võimaldab informatsiooni reaalajas edastamist ning pikaaegset säilitamist.</w:t>
      </w:r>
      <w:r>
        <w:br/>
      </w:r>
      <w:r w:rsidRPr="0090464A">
        <w:t xml:space="preserve"> 2) Ühine ürituste-koolituste planeerimise süsteem, mis võimaldab omada ülevaadet kõikidest riigis korraldavatest koolitustest raamatukogutöötajatele. </w:t>
      </w:r>
      <w:r>
        <w:br/>
      </w:r>
      <w:r w:rsidRPr="0090464A">
        <w:t>3) Aruandluse raames esitatavate näitajate defineerimine, mis võimaldaks maakondade (või KOVide) raamatukogude tegevusi aastast aastasse planeerida, võrrelda ning sellest lähtuvalt vajadusel tegevust muuta.</w:t>
      </w:r>
      <w:r w:rsidR="00E50076">
        <w:br/>
      </w:r>
      <w:r>
        <w:t>Ühtegi neist tingimustest pole praeguseks täidetud.</w:t>
      </w:r>
      <w:r w:rsidR="00D436C5">
        <w:t xml:space="preserve"> </w:t>
      </w:r>
    </w:p>
    <w:p w14:paraId="7E81E17B" w14:textId="0E05AF09" w:rsidR="00D042CF" w:rsidRDefault="006D708E" w:rsidP="00635774">
      <w:r>
        <w:t xml:space="preserve">Võrumaa Keskraamatukogu jääks eelnõu kohaselt Lõuna piirkonnaüksuse </w:t>
      </w:r>
      <w:r w:rsidR="00E50076">
        <w:t>haldusalasse, kus 3 inimest hakkavad nõustama 140 raamatukogu</w:t>
      </w:r>
      <w:r w:rsidR="00635774">
        <w:t>, sealhulgas ka Tartu, Põlva</w:t>
      </w:r>
      <w:r w:rsidR="00F510A6">
        <w:t xml:space="preserve"> ja</w:t>
      </w:r>
      <w:r w:rsidR="00635774">
        <w:t xml:space="preserve"> Valga piirkonna raamatukogusid. On </w:t>
      </w:r>
      <w:r w:rsidR="00F510A6">
        <w:t xml:space="preserve">juba ette </w:t>
      </w:r>
      <w:r w:rsidR="00635774">
        <w:t xml:space="preserve">selge, et </w:t>
      </w:r>
      <w:r w:rsidR="00F510A6">
        <w:t>piirkonna suuruse tõttu jääb nõustamine tagasihoidlikuks ja maakondade rahvaraamatukogud pöörduvad endiselt abi saamiseks praeguste maakonnaraamatukogude töötajate poole, tekib töö dubleerimine.</w:t>
      </w:r>
    </w:p>
    <w:p w14:paraId="549D936A" w14:textId="6F56A9D1" w:rsidR="003A0556" w:rsidRPr="006D08F1" w:rsidRDefault="003D2E1E" w:rsidP="009C6BC8">
      <w:pPr>
        <w:rPr>
          <w:b/>
          <w:bCs/>
        </w:rPr>
      </w:pPr>
      <w:r>
        <w:br/>
      </w:r>
      <w:r w:rsidR="00F510A6" w:rsidRPr="006D08F1">
        <w:rPr>
          <w:b/>
          <w:bCs/>
        </w:rPr>
        <w:t xml:space="preserve">Eeltoodust lähtuvalt ei saa </w:t>
      </w:r>
      <w:r w:rsidR="003A0556" w:rsidRPr="006D08F1">
        <w:rPr>
          <w:b/>
          <w:bCs/>
        </w:rPr>
        <w:t xml:space="preserve">Võru Linnavalitsus kooskõlastada rahvaraamatukogu seaduse eelnõu praegusel kujul ja teeb ettepaneku põhjalikumalt läbi mõelda kõik seadusemuudatusega </w:t>
      </w:r>
      <w:r w:rsidR="00F510A6" w:rsidRPr="006D08F1">
        <w:rPr>
          <w:b/>
          <w:bCs/>
        </w:rPr>
        <w:t xml:space="preserve">kaasnevad </w:t>
      </w:r>
      <w:r w:rsidR="003A0556" w:rsidRPr="006D08F1">
        <w:rPr>
          <w:b/>
          <w:bCs/>
        </w:rPr>
        <w:t xml:space="preserve">riigi- ja KOVide tasandil tekkivad kulud, samuti kaaluda, millises järjekorras rahvaraamatukogude töökorralduses muudatusi teha ja millisel määral see üldse vajalik on. </w:t>
      </w:r>
    </w:p>
    <w:sectPr w:rsidR="003A0556" w:rsidRPr="006D0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B3B"/>
    <w:multiLevelType w:val="hybridMultilevel"/>
    <w:tmpl w:val="10608C10"/>
    <w:lvl w:ilvl="0" w:tplc="0425000F">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C93B5F"/>
    <w:multiLevelType w:val="hybridMultilevel"/>
    <w:tmpl w:val="167AA1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259762D"/>
    <w:multiLevelType w:val="hybridMultilevel"/>
    <w:tmpl w:val="EE5490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9221B5C"/>
    <w:multiLevelType w:val="hybridMultilevel"/>
    <w:tmpl w:val="2E84DE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6630A30"/>
    <w:multiLevelType w:val="hybridMultilevel"/>
    <w:tmpl w:val="D646C0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9515FE8"/>
    <w:multiLevelType w:val="hybridMultilevel"/>
    <w:tmpl w:val="8A4AC1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AE1506A"/>
    <w:multiLevelType w:val="hybridMultilevel"/>
    <w:tmpl w:val="A8125A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4157131"/>
    <w:multiLevelType w:val="hybridMultilevel"/>
    <w:tmpl w:val="B9740B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EB10955"/>
    <w:multiLevelType w:val="hybridMultilevel"/>
    <w:tmpl w:val="A40ABE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44F0399"/>
    <w:multiLevelType w:val="hybridMultilevel"/>
    <w:tmpl w:val="50EE50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50549E7"/>
    <w:multiLevelType w:val="hybridMultilevel"/>
    <w:tmpl w:val="6388E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7956FAE"/>
    <w:multiLevelType w:val="hybridMultilevel"/>
    <w:tmpl w:val="8E060DB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 w15:restartNumberingAfterBreak="0">
    <w:nsid w:val="78743D1F"/>
    <w:multiLevelType w:val="hybridMultilevel"/>
    <w:tmpl w:val="26F85A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E247CAE"/>
    <w:multiLevelType w:val="hybridMultilevel"/>
    <w:tmpl w:val="1C1CCA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80699640">
    <w:abstractNumId w:val="6"/>
  </w:num>
  <w:num w:numId="2" w16cid:durableId="2034304136">
    <w:abstractNumId w:val="13"/>
  </w:num>
  <w:num w:numId="3" w16cid:durableId="1153832666">
    <w:abstractNumId w:val="8"/>
  </w:num>
  <w:num w:numId="4" w16cid:durableId="352652113">
    <w:abstractNumId w:val="5"/>
  </w:num>
  <w:num w:numId="5" w16cid:durableId="1479297369">
    <w:abstractNumId w:val="10"/>
  </w:num>
  <w:num w:numId="6" w16cid:durableId="40136486">
    <w:abstractNumId w:val="7"/>
  </w:num>
  <w:num w:numId="7" w16cid:durableId="669481915">
    <w:abstractNumId w:val="3"/>
  </w:num>
  <w:num w:numId="8" w16cid:durableId="1861163232">
    <w:abstractNumId w:val="1"/>
  </w:num>
  <w:num w:numId="9" w16cid:durableId="2110277148">
    <w:abstractNumId w:val="4"/>
  </w:num>
  <w:num w:numId="10" w16cid:durableId="1390104434">
    <w:abstractNumId w:val="0"/>
  </w:num>
  <w:num w:numId="11" w16cid:durableId="1861895959">
    <w:abstractNumId w:val="12"/>
  </w:num>
  <w:num w:numId="12" w16cid:durableId="91584130">
    <w:abstractNumId w:val="9"/>
  </w:num>
  <w:num w:numId="13" w16cid:durableId="1302736074">
    <w:abstractNumId w:val="11"/>
  </w:num>
  <w:num w:numId="14" w16cid:durableId="637345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C8"/>
    <w:rsid w:val="000A1B13"/>
    <w:rsid w:val="00155F4F"/>
    <w:rsid w:val="0018166A"/>
    <w:rsid w:val="00187EA4"/>
    <w:rsid w:val="00190B41"/>
    <w:rsid w:val="001930AE"/>
    <w:rsid w:val="001A4E59"/>
    <w:rsid w:val="0020113A"/>
    <w:rsid w:val="00237707"/>
    <w:rsid w:val="0025325C"/>
    <w:rsid w:val="002B6083"/>
    <w:rsid w:val="00303EB4"/>
    <w:rsid w:val="003A0556"/>
    <w:rsid w:val="003D2E1E"/>
    <w:rsid w:val="003E01BD"/>
    <w:rsid w:val="00460C1F"/>
    <w:rsid w:val="00485E00"/>
    <w:rsid w:val="004B632C"/>
    <w:rsid w:val="00506D76"/>
    <w:rsid w:val="005B621B"/>
    <w:rsid w:val="00635774"/>
    <w:rsid w:val="006729D5"/>
    <w:rsid w:val="006D08F1"/>
    <w:rsid w:val="006D708E"/>
    <w:rsid w:val="006F7BA8"/>
    <w:rsid w:val="007F6F00"/>
    <w:rsid w:val="00804CF9"/>
    <w:rsid w:val="00811748"/>
    <w:rsid w:val="008414EE"/>
    <w:rsid w:val="0086486F"/>
    <w:rsid w:val="0088001B"/>
    <w:rsid w:val="0090464A"/>
    <w:rsid w:val="009A07F5"/>
    <w:rsid w:val="009C3DD7"/>
    <w:rsid w:val="009C6BC8"/>
    <w:rsid w:val="00A06124"/>
    <w:rsid w:val="00A070A7"/>
    <w:rsid w:val="00A15306"/>
    <w:rsid w:val="00A86DC8"/>
    <w:rsid w:val="00AF0866"/>
    <w:rsid w:val="00BB0B03"/>
    <w:rsid w:val="00BD3870"/>
    <w:rsid w:val="00C75DB9"/>
    <w:rsid w:val="00CB1D13"/>
    <w:rsid w:val="00CC7608"/>
    <w:rsid w:val="00D042CF"/>
    <w:rsid w:val="00D436C5"/>
    <w:rsid w:val="00DF7703"/>
    <w:rsid w:val="00E058F7"/>
    <w:rsid w:val="00E50076"/>
    <w:rsid w:val="00EE6E23"/>
    <w:rsid w:val="00F510A6"/>
    <w:rsid w:val="00FD55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456C"/>
  <w15:chartTrackingRefBased/>
  <w15:docId w15:val="{FD67F2EC-FEBD-40BA-9843-27498042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C6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C6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C6BC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C6BC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C6BC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C6BC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C6BC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C6BC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C6BC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C6BC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C6BC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C6BC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C6BC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C6BC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C6BC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C6BC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C6BC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C6BC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C6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C6BC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C6BC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C6BC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C6BC8"/>
    <w:pPr>
      <w:spacing w:before="160"/>
      <w:jc w:val="center"/>
    </w:pPr>
    <w:rPr>
      <w:i/>
      <w:iCs/>
      <w:color w:val="404040" w:themeColor="text1" w:themeTint="BF"/>
    </w:rPr>
  </w:style>
  <w:style w:type="character" w:customStyle="1" w:styleId="TsitaatMrk">
    <w:name w:val="Tsitaat Märk"/>
    <w:basedOn w:val="Liguvaikefont"/>
    <w:link w:val="Tsitaat"/>
    <w:uiPriority w:val="29"/>
    <w:rsid w:val="009C6BC8"/>
    <w:rPr>
      <w:i/>
      <w:iCs/>
      <w:color w:val="404040" w:themeColor="text1" w:themeTint="BF"/>
    </w:rPr>
  </w:style>
  <w:style w:type="paragraph" w:styleId="Loendilik">
    <w:name w:val="List Paragraph"/>
    <w:basedOn w:val="Normaallaad"/>
    <w:uiPriority w:val="34"/>
    <w:qFormat/>
    <w:rsid w:val="009C6BC8"/>
    <w:pPr>
      <w:ind w:left="720"/>
      <w:contextualSpacing/>
    </w:pPr>
  </w:style>
  <w:style w:type="character" w:styleId="Selgeltmrgatavrhutus">
    <w:name w:val="Intense Emphasis"/>
    <w:basedOn w:val="Liguvaikefont"/>
    <w:uiPriority w:val="21"/>
    <w:qFormat/>
    <w:rsid w:val="009C6BC8"/>
    <w:rPr>
      <w:i/>
      <w:iCs/>
      <w:color w:val="0F4761" w:themeColor="accent1" w:themeShade="BF"/>
    </w:rPr>
  </w:style>
  <w:style w:type="paragraph" w:styleId="Selgeltmrgatavtsitaat">
    <w:name w:val="Intense Quote"/>
    <w:basedOn w:val="Normaallaad"/>
    <w:next w:val="Normaallaad"/>
    <w:link w:val="SelgeltmrgatavtsitaatMrk"/>
    <w:uiPriority w:val="30"/>
    <w:qFormat/>
    <w:rsid w:val="009C6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C6BC8"/>
    <w:rPr>
      <w:i/>
      <w:iCs/>
      <w:color w:val="0F4761" w:themeColor="accent1" w:themeShade="BF"/>
    </w:rPr>
  </w:style>
  <w:style w:type="character" w:styleId="Selgeltmrgatavviide">
    <w:name w:val="Intense Reference"/>
    <w:basedOn w:val="Liguvaikefont"/>
    <w:uiPriority w:val="32"/>
    <w:qFormat/>
    <w:rsid w:val="009C6BC8"/>
    <w:rPr>
      <w:b/>
      <w:bCs/>
      <w:smallCaps/>
      <w:color w:val="0F4761" w:themeColor="accent1" w:themeShade="BF"/>
      <w:spacing w:val="5"/>
    </w:rPr>
  </w:style>
  <w:style w:type="character" w:styleId="Hperlink">
    <w:name w:val="Hyperlink"/>
    <w:basedOn w:val="Liguvaikefont"/>
    <w:uiPriority w:val="99"/>
    <w:unhideWhenUsed/>
    <w:rsid w:val="00BD3870"/>
    <w:rPr>
      <w:color w:val="467886" w:themeColor="hyperlink"/>
      <w:u w:val="single"/>
    </w:rPr>
  </w:style>
  <w:style w:type="character" w:styleId="Lahendamatamainimine">
    <w:name w:val="Unresolved Mention"/>
    <w:basedOn w:val="Liguvaikefont"/>
    <w:uiPriority w:val="99"/>
    <w:semiHidden/>
    <w:unhideWhenUsed/>
    <w:rsid w:val="00BD3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874</TotalTime>
  <Pages>4</Pages>
  <Words>1389</Words>
  <Characters>8059</Characters>
  <Application>Microsoft Office Word</Application>
  <DocSecurity>0</DocSecurity>
  <Lines>67</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Koik</dc:creator>
  <cp:keywords/>
  <dc:description/>
  <cp:lastModifiedBy>Merle Koik</cp:lastModifiedBy>
  <cp:revision>14</cp:revision>
  <cp:lastPrinted>2025-06-18T05:56:00Z</cp:lastPrinted>
  <dcterms:created xsi:type="dcterms:W3CDTF">2025-06-16T09:17:00Z</dcterms:created>
  <dcterms:modified xsi:type="dcterms:W3CDTF">2025-06-18T11:52:00Z</dcterms:modified>
</cp:coreProperties>
</file>